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Benemérita Universidad Autónoma de Puebla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Facultad de Facultad de Ciencias Políticas y Sociales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Secretaría de Investigación y Estudios de Posgrado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de proyecto de investigación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10"/>
        <w:gridCol w:w="1935"/>
        <w:gridCol w:w="1825"/>
        <w:tblGridChange w:id="0">
          <w:tblGrid>
            <w:gridCol w:w="6310"/>
            <w:gridCol w:w="1935"/>
            <w:gridCol w:w="18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del proyecto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Año de inicio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Año de Término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134"/>
        <w:gridCol w:w="2265"/>
        <w:gridCol w:w="2281"/>
        <w:tblGridChange w:id="0">
          <w:tblGrid>
            <w:gridCol w:w="4390"/>
            <w:gridCol w:w="1134"/>
            <w:gridCol w:w="2265"/>
            <w:gridCol w:w="22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Profesora o Profesor investigador responsable: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de teléfono o celular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2664"/>
        <w:tblGridChange w:id="0">
          <w:tblGrid>
            <w:gridCol w:w="7792"/>
            <w:gridCol w:w="266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Estudiantes participantes: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Aspectos a considerar para el proyecto:</w:t>
      </w:r>
    </w:p>
    <w:tbl>
      <w:tblPr>
        <w:tblStyle w:val="Table4"/>
        <w:tblW w:w="10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8090"/>
        <w:tblGridChange w:id="0">
          <w:tblGrid>
            <w:gridCol w:w="1980"/>
            <w:gridCol w:w="8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Introducción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Planteamiento de problema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 (s) General (es)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 particulares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Justificación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Método o Metodología referida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Descripción del proyecto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Referencias y/o bibliografía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Cronograma de actividades de la investigación. Enlistar por año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Resultados esperados.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200.0" w:type="dxa"/>
        <w:jc w:val="left"/>
        <w:tblLayout w:type="fixed"/>
        <w:tblLook w:val="0000"/>
      </w:tblPr>
      <w:tblGrid>
        <w:gridCol w:w="3700"/>
        <w:gridCol w:w="6500"/>
        <w:tblGridChange w:id="0">
          <w:tblGrid>
            <w:gridCol w:w="3700"/>
            <w:gridCol w:w="6500"/>
          </w:tblGrid>
        </w:tblGridChange>
      </w:tblGrid>
      <w:tr>
        <w:trPr>
          <w:cantSplit w:val="0"/>
          <w:trHeight w:val="110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   </w:t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____________________________________________________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99" w:top="1438" w:left="1080" w:right="74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00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66073" cy="866073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073" cy="8660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-142873</wp:posOffset>
          </wp:positionV>
          <wp:extent cx="981075" cy="952500"/>
          <wp:effectExtent b="0" l="0" r="0" t="0"/>
          <wp:wrapNone/>
          <wp:docPr descr="C:\Users\PC02\Documents\SIEP 2019\Convocatoria Proyectos de Inv. 2019\descarga.png" id="12" name="image1.png"/>
          <a:graphic>
            <a:graphicData uri="http://schemas.openxmlformats.org/drawingml/2006/picture">
              <pic:pic>
                <pic:nvPicPr>
                  <pic:cNvPr descr="C:\Users\PC02\Documents\SIEP 2019\Convocatoria Proyectos de Inv. 2019\descarga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40"/>
      <w:szCs w:val="40"/>
    </w:rPr>
  </w:style>
  <w:style w:type="paragraph" w:styleId="Normal" w:default="1">
    <w:name w:val="Normal"/>
    <w:qFormat w:val="1"/>
    <w:rsid w:val="00EB081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EB081C"/>
    <w:pPr>
      <w:keepNext w:val="1"/>
      <w:outlineLvl w:val="0"/>
    </w:pPr>
    <w:rPr>
      <w:b w:val="1"/>
      <w:bCs w:val="1"/>
      <w:lang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EB081C"/>
    <w:rPr>
      <w:rFonts w:ascii="Times New Roman" w:cs="Times New Roman" w:eastAsia="Times New Roman" w:hAnsi="Times New Roman"/>
      <w:b w:val="1"/>
      <w:bCs w:val="1"/>
      <w:sz w:val="24"/>
      <w:szCs w:val="24"/>
      <w:lang w:eastAsia="es-ES"/>
    </w:rPr>
  </w:style>
  <w:style w:type="paragraph" w:styleId="Ttulo">
    <w:name w:val="Title"/>
    <w:basedOn w:val="Normal"/>
    <w:link w:val="TtuloCar"/>
    <w:qFormat w:val="1"/>
    <w:rsid w:val="00EB081C"/>
    <w:pPr>
      <w:jc w:val="center"/>
    </w:pPr>
    <w:rPr>
      <w:sz w:val="40"/>
    </w:rPr>
  </w:style>
  <w:style w:type="character" w:styleId="TtuloCar" w:customStyle="1">
    <w:name w:val="Título Car"/>
    <w:basedOn w:val="Fuentedeprrafopredeter"/>
    <w:link w:val="Ttulo"/>
    <w:rsid w:val="00EB081C"/>
    <w:rPr>
      <w:rFonts w:ascii="Times New Roman" w:cs="Times New Roman" w:eastAsia="Times New Roman" w:hAnsi="Times New Roman"/>
      <w:sz w:val="40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2C502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B45B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B45B8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7B45B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B45B8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B45B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B45B8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bD+8HpCRXpRaO/KBdZ/240KZw==">CgMxLjAyCGguZ2pkZ3hzOAByITFtN0hsdDZaUlhmdkU2T2dVcHc4a0FRTlM3NXpKNzBIaw==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2022-01-19T22:25:00Z</dcterms:created>
  <dc:creator>Siep</dc:creator>
</cp:coreProperties>
</file>